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A64" w:rsidRDefault="001A6A64" w:rsidP="001A6A64">
      <w:pPr>
        <w:pStyle w:val="6"/>
        <w:ind w:left="-720"/>
        <w:jc w:val="both"/>
        <w:rPr>
          <w:rFonts w:eastAsia="Times New Roman"/>
          <w:sz w:val="24"/>
          <w:szCs w:val="24"/>
        </w:rPr>
      </w:pPr>
    </w:p>
    <w:p w:rsidR="001A6A64" w:rsidRDefault="001A6A64" w:rsidP="001A6A64">
      <w:pPr>
        <w:pStyle w:val="6"/>
        <w:ind w:left="-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Государственное бюджетное учреждение Калужской области</w:t>
      </w:r>
    </w:p>
    <w:p w:rsidR="001A6A64" w:rsidRDefault="001A6A64" w:rsidP="001A6A64">
      <w:pPr>
        <w:pStyle w:val="6"/>
        <w:ind w:left="-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</w:t>
      </w:r>
      <w:proofErr w:type="spellStart"/>
      <w:r>
        <w:rPr>
          <w:rFonts w:eastAsia="Times New Roman"/>
          <w:sz w:val="24"/>
          <w:szCs w:val="24"/>
        </w:rPr>
        <w:t>Обнинский</w:t>
      </w:r>
      <w:proofErr w:type="spellEnd"/>
      <w:r>
        <w:rPr>
          <w:rFonts w:eastAsia="Times New Roman"/>
          <w:sz w:val="24"/>
          <w:szCs w:val="24"/>
        </w:rPr>
        <w:t xml:space="preserve"> реабилитационный центр для детей и подростков с ограниченными возможностями «Доверие»</w:t>
      </w:r>
    </w:p>
    <w:p w:rsidR="001A6A64" w:rsidRDefault="001A6A64" w:rsidP="001A6A64">
      <w:pPr>
        <w:pStyle w:val="6"/>
        <w:ind w:left="-720"/>
        <w:jc w:val="both"/>
        <w:rPr>
          <w:rFonts w:eastAsia="Times New Roman"/>
          <w:sz w:val="24"/>
          <w:szCs w:val="24"/>
        </w:rPr>
      </w:pPr>
    </w:p>
    <w:p w:rsidR="001A6A64" w:rsidRDefault="001A6A64" w:rsidP="001A6A64">
      <w:pPr>
        <w:pStyle w:val="6"/>
        <w:ind w:left="-720"/>
        <w:jc w:val="both"/>
        <w:rPr>
          <w:rFonts w:eastAsia="Times New Roman"/>
          <w:sz w:val="24"/>
          <w:szCs w:val="24"/>
        </w:rPr>
      </w:pPr>
    </w:p>
    <w:p w:rsidR="001A6A64" w:rsidRDefault="001A6A64" w:rsidP="001A6A64">
      <w:pPr>
        <w:pStyle w:val="6"/>
        <w:ind w:left="-720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П</w:t>
      </w:r>
      <w:proofErr w:type="gramEnd"/>
      <w:r>
        <w:rPr>
          <w:rFonts w:eastAsia="Times New Roman"/>
          <w:sz w:val="24"/>
          <w:szCs w:val="24"/>
        </w:rPr>
        <w:t xml:space="preserve"> Р И К А З</w:t>
      </w:r>
    </w:p>
    <w:p w:rsidR="001A6A64" w:rsidRDefault="001A6A64" w:rsidP="001A6A64">
      <w:pPr>
        <w:ind w:left="-720"/>
        <w:jc w:val="both"/>
      </w:pPr>
    </w:p>
    <w:p w:rsidR="001A6A64" w:rsidRDefault="001A6A64" w:rsidP="001A6A64">
      <w:pPr>
        <w:ind w:left="-720"/>
        <w:jc w:val="both"/>
      </w:pPr>
      <w:r>
        <w:t xml:space="preserve">От </w:t>
      </w:r>
      <w:r>
        <w:t>09.01.2025</w:t>
      </w:r>
      <w:r>
        <w:t xml:space="preserve">               </w:t>
      </w:r>
      <w:r>
        <w:t xml:space="preserve">     </w:t>
      </w:r>
      <w:r>
        <w:t xml:space="preserve">                                </w:t>
      </w:r>
      <w:r>
        <w:t xml:space="preserve">                                                             </w:t>
      </w:r>
      <w:r>
        <w:t xml:space="preserve">     №  </w:t>
      </w:r>
      <w:r>
        <w:t>007/2</w:t>
      </w:r>
    </w:p>
    <w:p w:rsidR="001A6A64" w:rsidRDefault="001A6A64" w:rsidP="001A6A64">
      <w:pPr>
        <w:ind w:left="-720"/>
        <w:jc w:val="both"/>
      </w:pPr>
    </w:p>
    <w:p w:rsidR="001A6A64" w:rsidRDefault="001A6A64" w:rsidP="001A6A64"/>
    <w:p w:rsidR="001A6A64" w:rsidRDefault="001A6A64" w:rsidP="001A6A64">
      <w:pPr>
        <w:jc w:val="both"/>
      </w:pPr>
      <w:r>
        <w:t xml:space="preserve">Об установлении границ </w:t>
      </w:r>
      <w:proofErr w:type="gramStart"/>
      <w:r>
        <w:t>контролируемой</w:t>
      </w:r>
      <w:proofErr w:type="gramEnd"/>
    </w:p>
    <w:p w:rsidR="001A6A64" w:rsidRDefault="001A6A64" w:rsidP="001A6A64">
      <w:pPr>
        <w:jc w:val="both"/>
      </w:pPr>
      <w:r>
        <w:t xml:space="preserve">зоны информационной системы </w:t>
      </w:r>
    </w:p>
    <w:p w:rsidR="001A6A64" w:rsidRDefault="001A6A64" w:rsidP="001A6A64">
      <w:pPr>
        <w:jc w:val="both"/>
      </w:pPr>
      <w:r>
        <w:t xml:space="preserve">персональных данных </w:t>
      </w:r>
      <w:proofErr w:type="spellStart"/>
      <w:r>
        <w:t>ИСПДн</w:t>
      </w:r>
      <w:proofErr w:type="spellEnd"/>
      <w:r>
        <w:t xml:space="preserve">  </w:t>
      </w:r>
    </w:p>
    <w:p w:rsidR="001A6A64" w:rsidRDefault="001A6A64" w:rsidP="001A6A64">
      <w:pPr>
        <w:ind w:left="-720"/>
        <w:jc w:val="both"/>
      </w:pPr>
    </w:p>
    <w:p w:rsidR="001A6A64" w:rsidRDefault="001A6A64" w:rsidP="001A6A64">
      <w:pPr>
        <w:ind w:left="-720" w:firstLine="709"/>
        <w:jc w:val="both"/>
        <w:rPr>
          <w:shd w:val="clear" w:color="auto" w:fill="FFFFFF"/>
        </w:rPr>
      </w:pPr>
      <w:proofErr w:type="gramStart"/>
      <w:r>
        <w:rPr>
          <w:color w:val="000000"/>
        </w:rPr>
        <w:t>Во исполнение требований Федерального закона Российской Федерации от 27 июля 2006 года № 152-ФЗ «О персональных данных», Постановления Правительства Российской федерации от 01 ноября 2012 года № 1119 «Об утверждении требований к защите персональных данных при их обработке в информационных системах персональных данных», Приказа ФСТЭК России от 18 февраля 2013 года № 21 «Об утверждении Состава и содержания организационных и технических мер по</w:t>
      </w:r>
      <w:proofErr w:type="gramEnd"/>
      <w:r>
        <w:rPr>
          <w:color w:val="000000"/>
        </w:rPr>
        <w:t xml:space="preserve"> обеспечению безопасности персональных данных при их обработке в информационных системах персональных данных», в целях обеспечения безопасности персональных данных, обрабатываемых в информационных системах персональных данных: </w:t>
      </w:r>
      <w:r>
        <w:t>«1С «Бухгалтерия» Зарплата и кадры», «1С Бухгалтерия» Бюджетного учреждения», автоматизированном комплексе «Учет клиентов», информационной системе «</w:t>
      </w:r>
      <w:r>
        <w:t>КАТАРСИС»</w:t>
      </w:r>
      <w:r>
        <w:t xml:space="preserve">, </w:t>
      </w:r>
    </w:p>
    <w:p w:rsidR="001A6A64" w:rsidRDefault="001A6A64" w:rsidP="001A6A64">
      <w:pPr>
        <w:ind w:left="-720"/>
        <w:jc w:val="both"/>
        <w:rPr>
          <w:shd w:val="clear" w:color="auto" w:fill="FFFFFF"/>
        </w:rPr>
      </w:pPr>
    </w:p>
    <w:p w:rsidR="001A6A64" w:rsidRDefault="001A6A64" w:rsidP="001A6A64">
      <w:pPr>
        <w:jc w:val="both"/>
      </w:pPr>
    </w:p>
    <w:p w:rsidR="001A6A64" w:rsidRDefault="001A6A64" w:rsidP="001A6A64">
      <w:pPr>
        <w:ind w:left="-720"/>
        <w:jc w:val="both"/>
      </w:pPr>
      <w:r>
        <w:t>Приказываю:</w:t>
      </w:r>
    </w:p>
    <w:p w:rsidR="001A6A64" w:rsidRDefault="001A6A64" w:rsidP="001A6A64">
      <w:pPr>
        <w:ind w:left="-720"/>
        <w:jc w:val="both"/>
      </w:pPr>
    </w:p>
    <w:p w:rsidR="001A6A64" w:rsidRDefault="001A6A64" w:rsidP="001A6A64">
      <w:pPr>
        <w:pStyle w:val="ConsPlusTitle"/>
        <w:widowControl/>
        <w:numPr>
          <w:ilvl w:val="0"/>
          <w:numId w:val="1"/>
        </w:numPr>
        <w:tabs>
          <w:tab w:val="num" w:pos="1080"/>
        </w:tabs>
        <w:ind w:left="-720" w:firstLine="18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Установить границы контролируемой зоны информационных систем персональных данных ГБУ</w:t>
      </w:r>
      <w:r>
        <w:rPr>
          <w:rFonts w:ascii="Times New Roman" w:hAnsi="Times New Roman"/>
          <w:b w:val="0"/>
          <w:sz w:val="24"/>
          <w:szCs w:val="24"/>
        </w:rPr>
        <w:t xml:space="preserve"> КО РЦ «Доверие»</w:t>
      </w:r>
      <w:r>
        <w:rPr>
          <w:rFonts w:ascii="Times New Roman" w:hAnsi="Times New Roman"/>
          <w:b w:val="0"/>
          <w:sz w:val="24"/>
          <w:szCs w:val="24"/>
        </w:rPr>
        <w:t xml:space="preserve">,  для кабинетов № </w:t>
      </w:r>
      <w:r>
        <w:rPr>
          <w:rFonts w:ascii="Times New Roman" w:hAnsi="Times New Roman"/>
          <w:b w:val="0"/>
          <w:sz w:val="24"/>
          <w:szCs w:val="24"/>
        </w:rPr>
        <w:t>24; №36</w:t>
      </w:r>
      <w:r>
        <w:rPr>
          <w:rFonts w:ascii="Times New Roman" w:hAnsi="Times New Roman"/>
          <w:b w:val="0"/>
          <w:sz w:val="24"/>
          <w:szCs w:val="24"/>
        </w:rPr>
        <w:t>; №</w:t>
      </w:r>
      <w:r>
        <w:rPr>
          <w:rFonts w:ascii="Times New Roman" w:hAnsi="Times New Roman"/>
          <w:b w:val="0"/>
          <w:sz w:val="24"/>
          <w:szCs w:val="24"/>
        </w:rPr>
        <w:t>16</w:t>
      </w:r>
      <w:r>
        <w:rPr>
          <w:rFonts w:ascii="Times New Roman" w:hAnsi="Times New Roman"/>
          <w:b w:val="0"/>
          <w:sz w:val="24"/>
          <w:szCs w:val="24"/>
        </w:rPr>
        <w:t xml:space="preserve"> и  утвердить прилагаемые схемы контролируемых зон информационных систем персональных данных  согласно приложениям </w:t>
      </w:r>
    </w:p>
    <w:p w:rsidR="001A6A64" w:rsidRDefault="001A6A64" w:rsidP="001A6A64">
      <w:pPr>
        <w:pStyle w:val="ConsPlusTitle"/>
        <w:widowControl/>
        <w:numPr>
          <w:ilvl w:val="0"/>
          <w:numId w:val="1"/>
        </w:numPr>
        <w:tabs>
          <w:tab w:val="left" w:pos="-360"/>
          <w:tab w:val="num" w:pos="1080"/>
        </w:tabs>
        <w:ind w:left="-720" w:firstLine="18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Возложить персональную ответственность за обеспечение режима безопасности в защищаемых помещениях на заведующих отделениями.</w:t>
      </w:r>
    </w:p>
    <w:p w:rsidR="001A6A64" w:rsidRDefault="001A6A64" w:rsidP="001A6A64">
      <w:pPr>
        <w:pStyle w:val="ConsPlusTitle"/>
        <w:widowControl/>
        <w:numPr>
          <w:ilvl w:val="0"/>
          <w:numId w:val="1"/>
        </w:numPr>
        <w:tabs>
          <w:tab w:val="left" w:pos="-360"/>
          <w:tab w:val="num" w:pos="1080"/>
        </w:tabs>
        <w:ind w:left="-720" w:firstLine="18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Допуск посторонних лиц, во все перечисленные помещения учреждения, в которых ведется обработка конфиденциальной (служебной) информации ( персональных данных) запрещается</w:t>
      </w:r>
      <w:proofErr w:type="gramStart"/>
      <w:r>
        <w:rPr>
          <w:rFonts w:ascii="Times New Roman" w:hAnsi="Times New Roman"/>
          <w:b w:val="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1A6A64" w:rsidRDefault="001A6A64" w:rsidP="001A6A64">
      <w:pPr>
        <w:tabs>
          <w:tab w:val="left" w:pos="0"/>
        </w:tabs>
        <w:ind w:left="-720" w:firstLine="18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4.  Специалисту по персоналу  довести требования настоящего приказа  до заведующих отделениями. </w:t>
      </w:r>
    </w:p>
    <w:p w:rsidR="001A6A64" w:rsidRDefault="001A6A64" w:rsidP="001A6A64">
      <w:pPr>
        <w:ind w:left="-720"/>
        <w:jc w:val="both"/>
        <w:rPr>
          <w:shd w:val="clear" w:color="auto" w:fill="FFFFFF"/>
        </w:rPr>
      </w:pPr>
      <w:r>
        <w:rPr>
          <w:rStyle w:val="FontStyle11"/>
          <w:sz w:val="24"/>
          <w:szCs w:val="24"/>
        </w:rP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1A6A64" w:rsidRDefault="001A6A64" w:rsidP="001A6A64">
      <w:pPr>
        <w:jc w:val="both"/>
      </w:pPr>
    </w:p>
    <w:p w:rsidR="001A6A64" w:rsidRDefault="001A6A64" w:rsidP="001A6A64">
      <w:pPr>
        <w:jc w:val="both"/>
      </w:pPr>
    </w:p>
    <w:p w:rsidR="001A6A64" w:rsidRDefault="001A6A64" w:rsidP="001A6A64">
      <w:pPr>
        <w:jc w:val="both"/>
      </w:pPr>
      <w:r>
        <w:t>Директор</w:t>
      </w:r>
      <w:r>
        <w:t xml:space="preserve">                                                                            </w:t>
      </w:r>
      <w:proofErr w:type="spellStart"/>
      <w:r>
        <w:t>С.Н.Дробышева</w:t>
      </w:r>
      <w:proofErr w:type="spellEnd"/>
    </w:p>
    <w:p w:rsidR="001A6A64" w:rsidRDefault="001A6A64" w:rsidP="001A6A64">
      <w:pPr>
        <w:jc w:val="both"/>
      </w:pPr>
      <w:r>
        <w:t xml:space="preserve">                                   </w:t>
      </w:r>
    </w:p>
    <w:p w:rsidR="001A6A64" w:rsidRDefault="001A6A64" w:rsidP="001A6A64">
      <w:pPr>
        <w:jc w:val="both"/>
      </w:pPr>
      <w:bookmarkStart w:id="0" w:name="_GoBack"/>
      <w:bookmarkEnd w:id="0"/>
    </w:p>
    <w:sectPr w:rsidR="001A6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A408F"/>
    <w:multiLevelType w:val="hybridMultilevel"/>
    <w:tmpl w:val="CE368BF4"/>
    <w:lvl w:ilvl="0" w:tplc="95E63E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E51"/>
    <w:rsid w:val="001A6A64"/>
    <w:rsid w:val="00881E51"/>
    <w:rsid w:val="008D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1A6A64"/>
    <w:pPr>
      <w:keepNext/>
      <w:jc w:val="center"/>
      <w:outlineLvl w:val="5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1A6A64"/>
    <w:rPr>
      <w:rFonts w:ascii="Times New Roman" w:eastAsia="Arial Unicode MS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1A6A6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FontStyle11">
    <w:name w:val="Font Style11"/>
    <w:basedOn w:val="a0"/>
    <w:rsid w:val="001A6A64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1A6A64"/>
    <w:pPr>
      <w:keepNext/>
      <w:jc w:val="center"/>
      <w:outlineLvl w:val="5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1A6A64"/>
    <w:rPr>
      <w:rFonts w:ascii="Times New Roman" w:eastAsia="Arial Unicode MS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1A6A6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FontStyle11">
    <w:name w:val="Font Style11"/>
    <w:basedOn w:val="a0"/>
    <w:rsid w:val="001A6A64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7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2025-06-04T06:39:00Z</cp:lastPrinted>
  <dcterms:created xsi:type="dcterms:W3CDTF">2025-06-04T06:35:00Z</dcterms:created>
  <dcterms:modified xsi:type="dcterms:W3CDTF">2025-06-04T06:39:00Z</dcterms:modified>
</cp:coreProperties>
</file>